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77777777" w:rsidR="005C1C20" w:rsidRPr="00C66219" w:rsidRDefault="005C1C20">
      <w:pPr>
        <w:widowControl w:val="0"/>
        <w:pBdr>
          <w:top w:val="nil"/>
          <w:left w:val="nil"/>
          <w:bottom w:val="nil"/>
          <w:right w:val="nil"/>
          <w:between w:val="nil"/>
        </w:pBdr>
        <w:spacing w:line="276" w:lineRule="auto"/>
        <w:rPr>
          <w:rFonts w:ascii="Arial" w:eastAsia="Arial" w:hAnsi="Arial" w:cs="Arial"/>
          <w:color w:val="000000" w:themeColor="text1"/>
          <w:sz w:val="28"/>
          <w:szCs w:val="28"/>
        </w:rPr>
      </w:pPr>
    </w:p>
    <w:tbl>
      <w:tblPr>
        <w:tblStyle w:val="a"/>
        <w:tblW w:w="14039" w:type="dxa"/>
        <w:tblLayout w:type="fixed"/>
        <w:tblLook w:val="0400" w:firstRow="0" w:lastRow="0" w:firstColumn="0" w:lastColumn="0" w:noHBand="0" w:noVBand="1"/>
      </w:tblPr>
      <w:tblGrid>
        <w:gridCol w:w="418"/>
        <w:gridCol w:w="8934"/>
        <w:gridCol w:w="4687"/>
      </w:tblGrid>
      <w:tr w:rsidR="00DE36BB" w:rsidRPr="00C66219" w14:paraId="1103CBCD" w14:textId="77777777" w:rsidTr="00DE36BB">
        <w:trPr>
          <w:trHeight w:val="660"/>
        </w:trPr>
        <w:tc>
          <w:tcPr>
            <w:tcW w:w="418"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DE36BB" w:rsidRPr="00C66219" w:rsidRDefault="00DE36BB">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w:t>
            </w:r>
          </w:p>
        </w:tc>
        <w:tc>
          <w:tcPr>
            <w:tcW w:w="8934"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DE36BB" w:rsidRPr="00C66219" w:rsidRDefault="00DE36BB">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Copy</w:t>
            </w:r>
          </w:p>
        </w:tc>
        <w:tc>
          <w:tcPr>
            <w:tcW w:w="4687"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DE36BB" w:rsidRPr="00C66219" w:rsidRDefault="00DE36BB">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 xml:space="preserve">Destination URL </w:t>
            </w:r>
          </w:p>
        </w:tc>
      </w:tr>
      <w:tr w:rsidR="00DE36BB" w:rsidRPr="00C66219" w14:paraId="24DB883E" w14:textId="77777777" w:rsidTr="00DE36BB">
        <w:trPr>
          <w:trHeight w:val="31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DE36BB" w:rsidRPr="00C66219" w:rsidRDefault="00DE36BB">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1</w:t>
            </w:r>
          </w:p>
        </w:tc>
        <w:tc>
          <w:tcPr>
            <w:tcW w:w="89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F544A08" w14:textId="77777777" w:rsidR="00DE36BB" w:rsidRPr="00C66219" w:rsidRDefault="00DE36BB" w:rsidP="00694F9C">
            <w:pPr>
              <w:rPr>
                <w:rFonts w:ascii="Arial" w:eastAsia="Arial" w:hAnsi="Arial" w:cs="Arial"/>
                <w:color w:val="000000" w:themeColor="text1"/>
                <w:sz w:val="28"/>
                <w:szCs w:val="28"/>
              </w:rPr>
            </w:pPr>
          </w:p>
          <w:p w14:paraId="0BDF4976" w14:textId="77777777" w:rsidR="00DE36BB" w:rsidRPr="00C66219" w:rsidRDefault="00DE36BB" w:rsidP="00694F9C">
            <w:pPr>
              <w:rPr>
                <w:rFonts w:ascii="Arial" w:eastAsia="Arial" w:hAnsi="Arial" w:cs="Arial"/>
                <w:color w:val="000000" w:themeColor="text1"/>
                <w:sz w:val="28"/>
                <w:szCs w:val="28"/>
              </w:rPr>
            </w:pPr>
          </w:p>
          <w:p w14:paraId="1D20C766" w14:textId="77777777" w:rsidR="00DE36BB" w:rsidRPr="00C66219" w:rsidRDefault="00DE36BB" w:rsidP="00694F9C">
            <w:pPr>
              <w:rPr>
                <w:rFonts w:ascii="Arial" w:eastAsia="Arial" w:hAnsi="Arial" w:cs="Arial"/>
                <w:color w:val="000000" w:themeColor="text1"/>
                <w:sz w:val="28"/>
                <w:szCs w:val="28"/>
              </w:rPr>
            </w:pPr>
          </w:p>
          <w:p w14:paraId="7D628C5E" w14:textId="2FEEB34D" w:rsidR="00DE36BB" w:rsidRPr="00C66219" w:rsidRDefault="00DE36BB" w:rsidP="009F09A0">
            <w:pPr>
              <w:rPr>
                <w:rFonts w:ascii="Arial" w:hAnsi="Arial" w:cs="Arial"/>
                <w:sz w:val="28"/>
                <w:szCs w:val="28"/>
              </w:rPr>
            </w:pPr>
            <w:r w:rsidRPr="00C66219">
              <w:rPr>
                <w:rFonts w:ascii="Arial" w:hAnsi="Arial" w:cs="Arial"/>
                <w:color w:val="000000"/>
                <w:sz w:val="28"/>
                <w:szCs w:val="28"/>
                <w:shd w:val="clear" w:color="auto" w:fill="FFFFFF"/>
              </w:rPr>
              <w:t xml:space="preserve">SENNEBOGEN has something for everyone in the scrap world. From the 818 E Series to the 895 and everything in between, there is a purpose-built scrap handler for your operations! Choose from Wheeled, Tracked or pedestal mounts and a max reach of anywhere between 30'6" to 140'. Let us help you find the right machine for you. </w:t>
            </w:r>
          </w:p>
          <w:p w14:paraId="7A83FC3D" w14:textId="01745D15" w:rsidR="00DE36BB" w:rsidRPr="00C66219" w:rsidRDefault="00DE36BB" w:rsidP="00B60E17">
            <w:pPr>
              <w:rPr>
                <w:rFonts w:ascii="Arial" w:hAnsi="Arial" w:cs="Arial"/>
                <w:color w:val="000000" w:themeColor="text1"/>
                <w:sz w:val="28"/>
                <w:szCs w:val="28"/>
                <w:shd w:val="clear" w:color="auto" w:fill="FFFFFF"/>
              </w:rPr>
            </w:pPr>
          </w:p>
          <w:p w14:paraId="53E427E7" w14:textId="77777777" w:rsidR="00DE36BB" w:rsidRPr="00C66219" w:rsidRDefault="00DE36BB" w:rsidP="00694F9C">
            <w:pPr>
              <w:rPr>
                <w:rFonts w:ascii="Arial" w:hAnsi="Arial" w:cs="Arial"/>
                <w:sz w:val="28"/>
                <w:szCs w:val="28"/>
              </w:rPr>
            </w:pPr>
          </w:p>
          <w:p w14:paraId="55989216" w14:textId="3AA6F1A4" w:rsidR="00DE36BB" w:rsidRPr="00C66219" w:rsidRDefault="00DE36BB" w:rsidP="00694F9C">
            <w:pPr>
              <w:rPr>
                <w:rFonts w:ascii="Arial" w:eastAsia="Arial" w:hAnsi="Arial" w:cs="Arial"/>
                <w:color w:val="000000" w:themeColor="text1"/>
                <w:sz w:val="28"/>
                <w:szCs w:val="28"/>
              </w:rPr>
            </w:pPr>
          </w:p>
        </w:tc>
        <w:tc>
          <w:tcPr>
            <w:tcW w:w="46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B5F1897" w14:textId="4DF1D689" w:rsidR="00DE36BB" w:rsidRPr="00C66219" w:rsidRDefault="00DE36BB" w:rsidP="00C23233">
            <w:pPr>
              <w:rPr>
                <w:rFonts w:ascii="Arial" w:eastAsia="Arial" w:hAnsi="Arial" w:cs="Arial"/>
                <w:color w:val="000000" w:themeColor="text1"/>
                <w:sz w:val="28"/>
                <w:szCs w:val="28"/>
              </w:rPr>
            </w:pPr>
            <w:hyperlink r:id="rId8" w:tgtFrame="_blank" w:history="1">
              <w:r w:rsidRPr="00C66219">
                <w:rPr>
                  <w:rStyle w:val="Hyperlink"/>
                  <w:rFonts w:ascii="Arial" w:hAnsi="Arial" w:cs="Arial"/>
                  <w:sz w:val="28"/>
                  <w:szCs w:val="28"/>
                </w:rPr>
                <w:t>https://sennebogen-na.com/product/material-handlers/</w:t>
              </w:r>
            </w:hyperlink>
          </w:p>
        </w:tc>
      </w:tr>
      <w:tr w:rsidR="00DE36BB" w:rsidRPr="00C66219" w14:paraId="0CF8C533" w14:textId="77777777" w:rsidTr="00DE36BB">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7777777" w:rsidR="00DE36BB" w:rsidRPr="00C66219" w:rsidRDefault="00DE36BB">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2</w:t>
            </w:r>
          </w:p>
        </w:tc>
        <w:tc>
          <w:tcPr>
            <w:tcW w:w="89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F1F5584" w14:textId="77777777" w:rsidR="00DE36BB" w:rsidRPr="00C66219" w:rsidRDefault="00DE36BB" w:rsidP="00694F9C">
            <w:pPr>
              <w:rPr>
                <w:rFonts w:ascii="Arial" w:hAnsi="Arial" w:cs="Arial"/>
                <w:color w:val="000000" w:themeColor="text1"/>
                <w:sz w:val="28"/>
                <w:szCs w:val="28"/>
                <w:shd w:val="clear" w:color="auto" w:fill="FFFFFF"/>
              </w:rPr>
            </w:pPr>
          </w:p>
          <w:p w14:paraId="2E57EB2E" w14:textId="77777777" w:rsidR="00DE36BB" w:rsidRPr="00C66219" w:rsidRDefault="00DE36BB" w:rsidP="008A23AA">
            <w:pPr>
              <w:rPr>
                <w:rFonts w:ascii="Arial" w:hAnsi="Arial" w:cs="Arial"/>
                <w:color w:val="000000" w:themeColor="text1"/>
                <w:sz w:val="28"/>
                <w:szCs w:val="28"/>
              </w:rPr>
            </w:pPr>
          </w:p>
          <w:p w14:paraId="6B74B12A" w14:textId="318BB499" w:rsidR="00DE36BB" w:rsidRPr="00C66219" w:rsidRDefault="00DE36BB" w:rsidP="00701304">
            <w:pPr>
              <w:rPr>
                <w:rFonts w:ascii="Arial" w:hAnsi="Arial" w:cs="Arial"/>
                <w:color w:val="000000"/>
                <w:sz w:val="28"/>
                <w:szCs w:val="28"/>
                <w:shd w:val="clear" w:color="auto" w:fill="FFFFFF"/>
              </w:rPr>
            </w:pPr>
            <w:r w:rsidRPr="00C66219">
              <w:rPr>
                <w:rFonts w:ascii="Arial" w:hAnsi="Arial" w:cs="Arial"/>
                <w:color w:val="000000"/>
                <w:sz w:val="28"/>
                <w:szCs w:val="28"/>
                <w:shd w:val="clear" w:color="auto" w:fill="FFFFFF"/>
              </w:rPr>
              <w:t>Learning together and learning from professionals.</w:t>
            </w:r>
          </w:p>
          <w:p w14:paraId="1B2F7772" w14:textId="77777777" w:rsidR="00DE36BB" w:rsidRPr="00C66219" w:rsidRDefault="00DE36BB" w:rsidP="00701304">
            <w:pPr>
              <w:rPr>
                <w:rFonts w:ascii="Arial" w:hAnsi="Arial" w:cs="Arial"/>
                <w:color w:val="000000"/>
                <w:sz w:val="28"/>
                <w:szCs w:val="28"/>
                <w:shd w:val="clear" w:color="auto" w:fill="FFFFFF"/>
              </w:rPr>
            </w:pPr>
          </w:p>
          <w:p w14:paraId="76BD8354" w14:textId="182FF1AF" w:rsidR="00DE36BB" w:rsidRPr="00C66219" w:rsidRDefault="00DE36BB" w:rsidP="00701304">
            <w:pPr>
              <w:pStyle w:val="NormalWeb"/>
              <w:spacing w:before="0" w:beforeAutospacing="0" w:after="0" w:afterAutospacing="0"/>
              <w:rPr>
                <w:rFonts w:ascii="Arial" w:hAnsi="Arial" w:cs="Arial"/>
                <w:color w:val="000000"/>
                <w:sz w:val="28"/>
                <w:szCs w:val="28"/>
              </w:rPr>
            </w:pPr>
            <w:r w:rsidRPr="00C66219">
              <w:rPr>
                <w:rFonts w:ascii="Arial" w:hAnsi="Arial" w:cs="Arial"/>
                <w:color w:val="000000"/>
                <w:sz w:val="28"/>
                <w:szCs w:val="28"/>
              </w:rPr>
              <w:t xml:space="preserve">Give your technicians and operators the opportunity to learn more and further their training. It’ll benefit all of you! SENNEBOGEN’s free training program in their </w:t>
            </w:r>
            <w:r w:rsidRPr="00C66219">
              <w:rPr>
                <w:rFonts w:ascii="Arial" w:hAnsi="Arial" w:cs="Arial"/>
                <w:color w:val="000000"/>
                <w:sz w:val="28"/>
                <w:szCs w:val="28"/>
                <w:shd w:val="clear" w:color="auto" w:fill="FFFFFF"/>
              </w:rPr>
              <w:t xml:space="preserve">North Carolina HQ will do wonders for your business. </w:t>
            </w:r>
          </w:p>
          <w:p w14:paraId="0CC49AB6" w14:textId="77777777" w:rsidR="00DE36BB" w:rsidRPr="00C66219" w:rsidRDefault="00DE36BB" w:rsidP="00694F9C">
            <w:pPr>
              <w:rPr>
                <w:rFonts w:ascii="Arial" w:hAnsi="Arial" w:cs="Arial"/>
                <w:color w:val="000000" w:themeColor="text1"/>
                <w:sz w:val="28"/>
                <w:szCs w:val="28"/>
                <w:shd w:val="clear" w:color="auto" w:fill="FFFFFF"/>
              </w:rPr>
            </w:pPr>
          </w:p>
          <w:p w14:paraId="7A098CFA" w14:textId="1C9358A4" w:rsidR="00DE36BB" w:rsidRPr="00C66219" w:rsidRDefault="00DE36BB">
            <w:pPr>
              <w:rPr>
                <w:rFonts w:ascii="Arial" w:eastAsia="Arial" w:hAnsi="Arial" w:cs="Arial"/>
                <w:color w:val="000000" w:themeColor="text1"/>
                <w:sz w:val="28"/>
                <w:szCs w:val="28"/>
              </w:rPr>
            </w:pPr>
          </w:p>
          <w:p w14:paraId="0D893FF5" w14:textId="0A8ED6BD" w:rsidR="00DE36BB" w:rsidRPr="00C66219" w:rsidRDefault="00DE36BB">
            <w:pPr>
              <w:rPr>
                <w:rFonts w:ascii="Arial" w:eastAsia="Arial" w:hAnsi="Arial" w:cs="Arial"/>
                <w:color w:val="000000" w:themeColor="text1"/>
                <w:sz w:val="28"/>
                <w:szCs w:val="28"/>
              </w:rPr>
            </w:pPr>
          </w:p>
        </w:tc>
        <w:tc>
          <w:tcPr>
            <w:tcW w:w="46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6752B9" w14:textId="2C7A6F26" w:rsidR="00DE36BB" w:rsidRPr="00C66219" w:rsidRDefault="00DE36BB">
            <w:pPr>
              <w:rPr>
                <w:rFonts w:ascii="Arial" w:eastAsia="Arial" w:hAnsi="Arial" w:cs="Arial"/>
                <w:color w:val="000000" w:themeColor="text1"/>
                <w:sz w:val="28"/>
                <w:szCs w:val="28"/>
                <w:u w:val="single"/>
              </w:rPr>
            </w:pPr>
            <w:hyperlink r:id="rId9" w:history="1">
              <w:r w:rsidRPr="00C66219">
                <w:rPr>
                  <w:rStyle w:val="Hyperlink"/>
                  <w:rFonts w:ascii="Arial" w:hAnsi="Arial" w:cs="Arial"/>
                  <w:sz w:val="28"/>
                  <w:szCs w:val="28"/>
                  <w:shd w:val="clear" w:color="auto" w:fill="FFFFFF"/>
                </w:rPr>
                <w:t>https://sennebogen-na.com/wp-content/uploads/2019/08/Factory-Training-Flyer8.5x17.pdf</w:t>
              </w:r>
            </w:hyperlink>
            <w:r w:rsidRPr="00C66219">
              <w:rPr>
                <w:rFonts w:ascii="Arial" w:hAnsi="Arial" w:cs="Arial"/>
                <w:color w:val="000000"/>
                <w:sz w:val="28"/>
                <w:szCs w:val="28"/>
                <w:shd w:val="clear" w:color="auto" w:fill="FFFFFF"/>
              </w:rPr>
              <w:t xml:space="preserve"> </w:t>
            </w:r>
            <w:r w:rsidRPr="00C66219">
              <w:rPr>
                <w:rFonts w:ascii="Arial" w:eastAsia="Arial" w:hAnsi="Arial" w:cs="Arial"/>
                <w:color w:val="000000" w:themeColor="text1"/>
                <w:sz w:val="28"/>
                <w:szCs w:val="28"/>
                <w:u w:val="single"/>
              </w:rPr>
              <w:t xml:space="preserve"> </w:t>
            </w:r>
          </w:p>
        </w:tc>
      </w:tr>
      <w:tr w:rsidR="00DE36BB" w:rsidRPr="00C66219" w14:paraId="1499E3D1" w14:textId="77777777" w:rsidTr="00DE36BB">
        <w:trPr>
          <w:trHeight w:val="300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77777777" w:rsidR="00DE36BB" w:rsidRPr="00C66219" w:rsidRDefault="00DE36BB">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lastRenderedPageBreak/>
              <w:t>3</w:t>
            </w:r>
          </w:p>
        </w:tc>
        <w:tc>
          <w:tcPr>
            <w:tcW w:w="89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4F27E17" w14:textId="77777777" w:rsidR="00DE36BB" w:rsidRPr="00C66219" w:rsidRDefault="00DE36BB" w:rsidP="00B60E17">
            <w:pPr>
              <w:pStyle w:val="NormalWeb"/>
              <w:spacing w:before="0" w:beforeAutospacing="0" w:after="225" w:afterAutospacing="0" w:line="343" w:lineRule="atLeast"/>
              <w:rPr>
                <w:rFonts w:ascii="Arial" w:hAnsi="Arial" w:cs="Arial"/>
                <w:color w:val="000000" w:themeColor="text1"/>
                <w:sz w:val="28"/>
                <w:szCs w:val="28"/>
              </w:rPr>
            </w:pPr>
          </w:p>
          <w:p w14:paraId="1C2DA68C" w14:textId="73617081" w:rsidR="00DE36BB" w:rsidRPr="00C66219" w:rsidRDefault="00DE36BB" w:rsidP="00B60E17">
            <w:pPr>
              <w:pStyle w:val="NormalWeb"/>
              <w:spacing w:before="0" w:beforeAutospacing="0" w:after="225" w:afterAutospacing="0" w:line="343" w:lineRule="atLeast"/>
              <w:rPr>
                <w:rFonts w:ascii="Arial" w:hAnsi="Arial" w:cs="Arial"/>
                <w:color w:val="000000" w:themeColor="text1"/>
                <w:sz w:val="28"/>
                <w:szCs w:val="28"/>
              </w:rPr>
            </w:pPr>
            <w:r w:rsidRPr="00C66219">
              <w:rPr>
                <w:rFonts w:ascii="Arial" w:hAnsi="Arial" w:cs="Arial"/>
                <w:color w:val="000000" w:themeColor="text1"/>
                <w:sz w:val="28"/>
                <w:szCs w:val="28"/>
              </w:rPr>
              <w:t>Let SENNEBOGEN LLC</w:t>
            </w:r>
            <w:r w:rsidRPr="00C66219">
              <w:rPr>
                <w:rFonts w:ascii="Arial" w:hAnsi="Arial" w:cs="Arial"/>
                <w:color w:val="000000" w:themeColor="text1"/>
                <w:sz w:val="28"/>
                <w:szCs w:val="28"/>
                <w:shd w:val="clear" w:color="auto" w:fill="FFFFFF"/>
              </w:rPr>
              <w:t xml:space="preserve"> President Constantino Lannes explain how easy and simple their Vario Tool Quick-Change System truly is. All it takes is 2 minutes to go from shears to loading attachments including grapples, magnets and clamshell buckets!</w:t>
            </w:r>
          </w:p>
          <w:p w14:paraId="2D784C0A" w14:textId="09383639" w:rsidR="00DE36BB" w:rsidRPr="00C66219" w:rsidRDefault="00DE36BB" w:rsidP="008A23AA">
            <w:pPr>
              <w:pStyle w:val="Heading2"/>
              <w:shd w:val="clear" w:color="auto" w:fill="FFFFFF"/>
              <w:spacing w:before="0"/>
              <w:rPr>
                <w:rFonts w:ascii="Arial" w:eastAsia="Arial" w:hAnsi="Arial" w:cs="Arial"/>
                <w:color w:val="000000" w:themeColor="text1"/>
                <w:sz w:val="28"/>
                <w:szCs w:val="28"/>
              </w:rPr>
            </w:pPr>
          </w:p>
        </w:tc>
        <w:tc>
          <w:tcPr>
            <w:tcW w:w="46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B09F7CB" w14:textId="77777777" w:rsidR="00DE36BB" w:rsidRPr="00C66219" w:rsidRDefault="00DE36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3CA6A83C" w14:textId="77777777" w:rsidR="00DE36BB" w:rsidRPr="00C66219" w:rsidRDefault="00DE36BB" w:rsidP="00B60E17">
            <w:pPr>
              <w:rPr>
                <w:rFonts w:ascii="Arial" w:hAnsi="Arial" w:cs="Arial"/>
                <w:color w:val="000000" w:themeColor="text1"/>
                <w:sz w:val="28"/>
                <w:szCs w:val="28"/>
              </w:rPr>
            </w:pPr>
            <w:hyperlink r:id="rId10" w:history="1">
              <w:r w:rsidRPr="00C66219">
                <w:rPr>
                  <w:rStyle w:val="Hyperlink"/>
                  <w:rFonts w:ascii="Arial" w:hAnsi="Arial" w:cs="Arial"/>
                  <w:color w:val="000000" w:themeColor="text1"/>
                  <w:sz w:val="28"/>
                  <w:szCs w:val="28"/>
                </w:rPr>
                <w:t>https://sennebogen-na.com/product/attachments/vario-tool-quick-change-system/?mss-units=us</w:t>
              </w:r>
            </w:hyperlink>
            <w:r w:rsidRPr="00C66219">
              <w:rPr>
                <w:rFonts w:ascii="Arial" w:hAnsi="Arial" w:cs="Arial"/>
                <w:color w:val="000000" w:themeColor="text1"/>
                <w:sz w:val="28"/>
                <w:szCs w:val="28"/>
              </w:rPr>
              <w:t xml:space="preserve"> </w:t>
            </w:r>
          </w:p>
          <w:p w14:paraId="4874109F" w14:textId="04549A0D" w:rsidR="00DE36BB" w:rsidRPr="00C66219" w:rsidRDefault="00DE36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tc>
      </w:tr>
      <w:tr w:rsidR="00DE36BB" w:rsidRPr="00C66219" w14:paraId="4B60CF83" w14:textId="77777777" w:rsidTr="00DE36BB">
        <w:trPr>
          <w:trHeight w:val="801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77777777" w:rsidR="00DE36BB" w:rsidRPr="00C66219" w:rsidRDefault="00DE36BB">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lastRenderedPageBreak/>
              <w:t>4</w:t>
            </w:r>
          </w:p>
        </w:tc>
        <w:tc>
          <w:tcPr>
            <w:tcW w:w="893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50A3C2B8" w14:textId="77777777" w:rsidR="00DE36BB" w:rsidRPr="00C66219" w:rsidRDefault="00DE36BB" w:rsidP="00701304">
            <w:pPr>
              <w:pStyle w:val="NormalWeb"/>
              <w:spacing w:before="0" w:beforeAutospacing="0" w:after="0" w:afterAutospacing="0"/>
              <w:rPr>
                <w:rFonts w:ascii="Arial" w:hAnsi="Arial" w:cs="Arial"/>
                <w:color w:val="000000"/>
                <w:sz w:val="28"/>
                <w:szCs w:val="28"/>
              </w:rPr>
            </w:pPr>
          </w:p>
          <w:p w14:paraId="3E6D523F" w14:textId="469B4F4C" w:rsidR="00DE36BB" w:rsidRPr="00C66219" w:rsidRDefault="00DE36BB" w:rsidP="00701304">
            <w:pPr>
              <w:pStyle w:val="NormalWeb"/>
              <w:spacing w:before="0" w:beforeAutospacing="0" w:after="0" w:afterAutospacing="0"/>
              <w:rPr>
                <w:rFonts w:ascii="Arial" w:hAnsi="Arial" w:cs="Arial"/>
                <w:color w:val="000000"/>
                <w:sz w:val="28"/>
                <w:szCs w:val="28"/>
              </w:rPr>
            </w:pPr>
            <w:r w:rsidRPr="00C66219">
              <w:rPr>
                <w:rFonts w:ascii="Arial" w:hAnsi="Arial" w:cs="Arial"/>
                <w:color w:val="000000"/>
                <w:sz w:val="28"/>
                <w:szCs w:val="28"/>
                <w:shd w:val="clear" w:color="auto" w:fill="FFFFFF"/>
              </w:rPr>
              <w:t>SENNEBOGEN’s Lease By The Hour® program is a cost-effective and flexible solution for your scrap operations that allows for production and financing to work together in perfect harmony.</w:t>
            </w:r>
            <w:r w:rsidRPr="00C66219">
              <w:rPr>
                <w:rFonts w:ascii="Arial" w:hAnsi="Arial" w:cs="Arial"/>
                <w:color w:val="000000"/>
                <w:sz w:val="28"/>
                <w:szCs w:val="28"/>
              </w:rPr>
              <w:t> </w:t>
            </w:r>
          </w:p>
          <w:p w14:paraId="32F679E0" w14:textId="11BA873D" w:rsidR="00DE36BB" w:rsidRPr="00C66219" w:rsidRDefault="00DE36BB" w:rsidP="00701304">
            <w:pPr>
              <w:pStyle w:val="NormalWeb"/>
              <w:spacing w:before="0" w:beforeAutospacing="0" w:after="0" w:afterAutospacing="0"/>
              <w:rPr>
                <w:rFonts w:ascii="Arial" w:hAnsi="Arial" w:cs="Arial"/>
                <w:color w:val="000000"/>
                <w:sz w:val="28"/>
                <w:szCs w:val="28"/>
              </w:rPr>
            </w:pPr>
            <w:r w:rsidRPr="00C66219">
              <w:rPr>
                <w:rFonts w:ascii="Arial" w:hAnsi="Arial" w:cs="Arial"/>
                <w:color w:val="000000"/>
                <w:sz w:val="28"/>
                <w:szCs w:val="28"/>
              </w:rPr>
              <w:t> </w:t>
            </w:r>
          </w:p>
          <w:p w14:paraId="241F2EC3" w14:textId="7150F220" w:rsidR="00DE36BB" w:rsidRPr="00C66219" w:rsidRDefault="00DE36BB" w:rsidP="00701304">
            <w:pPr>
              <w:pStyle w:val="NormalWeb"/>
              <w:spacing w:before="0" w:beforeAutospacing="0" w:after="0" w:afterAutospacing="0"/>
              <w:rPr>
                <w:rFonts w:ascii="Arial" w:hAnsi="Arial" w:cs="Arial"/>
                <w:color w:val="000000"/>
                <w:sz w:val="28"/>
                <w:szCs w:val="28"/>
              </w:rPr>
            </w:pPr>
            <w:r w:rsidRPr="00C66219">
              <w:rPr>
                <w:rFonts w:ascii="Arial" w:hAnsi="Arial" w:cs="Arial"/>
                <w:color w:val="000000"/>
                <w:sz w:val="28"/>
                <w:szCs w:val="28"/>
              </w:rPr>
              <w:t xml:space="preserve">Over-estimating or under-estimating your machines usage shouldn’t be a concern, you already have enough on your plate. </w:t>
            </w:r>
          </w:p>
          <w:p w14:paraId="1D0FCC89" w14:textId="77777777" w:rsidR="00DE36BB" w:rsidRPr="00C66219" w:rsidRDefault="00DE36BB" w:rsidP="00701304">
            <w:pPr>
              <w:pStyle w:val="NormalWeb"/>
              <w:spacing w:before="0" w:beforeAutospacing="0" w:after="0" w:afterAutospacing="0"/>
              <w:rPr>
                <w:rFonts w:ascii="Arial" w:hAnsi="Arial" w:cs="Arial"/>
                <w:color w:val="000000"/>
                <w:sz w:val="28"/>
                <w:szCs w:val="28"/>
              </w:rPr>
            </w:pPr>
            <w:r w:rsidRPr="00C66219">
              <w:rPr>
                <w:rFonts w:ascii="Arial" w:hAnsi="Arial" w:cs="Arial"/>
                <w:color w:val="000000"/>
                <w:sz w:val="28"/>
                <w:szCs w:val="28"/>
              </w:rPr>
              <w:t> </w:t>
            </w:r>
          </w:p>
          <w:p w14:paraId="02265E71" w14:textId="308252E0" w:rsidR="00DE36BB" w:rsidRPr="00C66219" w:rsidRDefault="00DE36BB" w:rsidP="00701304">
            <w:pPr>
              <w:pStyle w:val="NormalWeb"/>
              <w:spacing w:before="0" w:beforeAutospacing="0" w:after="0" w:afterAutospacing="0"/>
              <w:rPr>
                <w:rFonts w:ascii="Arial" w:hAnsi="Arial" w:cs="Arial"/>
                <w:color w:val="000000"/>
                <w:sz w:val="28"/>
                <w:szCs w:val="28"/>
              </w:rPr>
            </w:pPr>
            <w:r w:rsidRPr="00C66219">
              <w:rPr>
                <w:rFonts w:ascii="Arial" w:hAnsi="Arial" w:cs="Arial"/>
                <w:color w:val="000000"/>
                <w:sz w:val="28"/>
                <w:szCs w:val="28"/>
              </w:rPr>
              <w:t xml:space="preserve">To learn more, check out this FAQ - but better yet, reach out to me directly and I’ll be happy to answer your questions. </w:t>
            </w:r>
          </w:p>
          <w:p w14:paraId="1501D125" w14:textId="77777777" w:rsidR="00DE36BB" w:rsidRPr="00C66219" w:rsidRDefault="00DE36BB" w:rsidP="00701304">
            <w:pPr>
              <w:spacing w:after="240"/>
              <w:rPr>
                <w:rFonts w:ascii="Arial" w:hAnsi="Arial" w:cs="Arial"/>
                <w:sz w:val="28"/>
                <w:szCs w:val="28"/>
              </w:rPr>
            </w:pPr>
          </w:p>
          <w:p w14:paraId="01C145D9" w14:textId="77777777" w:rsidR="00DE36BB" w:rsidRPr="00C66219" w:rsidRDefault="00DE36BB" w:rsidP="00701304">
            <w:pPr>
              <w:rPr>
                <w:rFonts w:ascii="Arial" w:hAnsi="Arial" w:cs="Arial"/>
                <w:sz w:val="28"/>
                <w:szCs w:val="28"/>
              </w:rPr>
            </w:pPr>
          </w:p>
          <w:p w14:paraId="0F0B8CAE" w14:textId="77777777" w:rsidR="00DE36BB" w:rsidRPr="00C66219" w:rsidRDefault="00DE36BB" w:rsidP="00701304">
            <w:pPr>
              <w:spacing w:after="240"/>
              <w:rPr>
                <w:rFonts w:ascii="Arial" w:hAnsi="Arial" w:cs="Arial"/>
                <w:sz w:val="28"/>
                <w:szCs w:val="28"/>
              </w:rPr>
            </w:pPr>
          </w:p>
          <w:p w14:paraId="492097F9" w14:textId="77777777" w:rsidR="00DE36BB" w:rsidRPr="00C66219" w:rsidRDefault="00DE36BB" w:rsidP="00701304">
            <w:pPr>
              <w:rPr>
                <w:rFonts w:ascii="Arial" w:hAnsi="Arial" w:cs="Arial"/>
                <w:sz w:val="28"/>
                <w:szCs w:val="28"/>
              </w:rPr>
            </w:pPr>
          </w:p>
          <w:p w14:paraId="62FAC06C" w14:textId="77777777" w:rsidR="00DE36BB" w:rsidRPr="00C66219" w:rsidRDefault="00DE36BB" w:rsidP="0028338C">
            <w:pPr>
              <w:rPr>
                <w:rFonts w:ascii="Arial" w:hAnsi="Arial" w:cs="Arial"/>
                <w:color w:val="000000"/>
                <w:sz w:val="28"/>
                <w:szCs w:val="28"/>
              </w:rPr>
            </w:pPr>
          </w:p>
          <w:p w14:paraId="5F63D817" w14:textId="77777777" w:rsidR="00DE36BB" w:rsidRPr="00C66219" w:rsidRDefault="00DE36BB" w:rsidP="0028338C">
            <w:pPr>
              <w:spacing w:after="240"/>
              <w:rPr>
                <w:rFonts w:ascii="Arial" w:hAnsi="Arial" w:cs="Arial"/>
                <w:sz w:val="28"/>
                <w:szCs w:val="28"/>
              </w:rPr>
            </w:pPr>
          </w:p>
          <w:p w14:paraId="1465E6E4" w14:textId="77777777" w:rsidR="00DE36BB" w:rsidRPr="00C66219" w:rsidRDefault="00DE36BB" w:rsidP="0028338C">
            <w:pPr>
              <w:rPr>
                <w:rFonts w:ascii="Arial" w:hAnsi="Arial" w:cs="Arial"/>
                <w:sz w:val="28"/>
                <w:szCs w:val="28"/>
              </w:rPr>
            </w:pPr>
          </w:p>
          <w:p w14:paraId="4263039C" w14:textId="5C2337FE" w:rsidR="00DE36BB" w:rsidRPr="00C66219" w:rsidRDefault="00DE36BB" w:rsidP="0028338C">
            <w:pPr>
              <w:rPr>
                <w:rFonts w:ascii="Arial" w:hAnsi="Arial" w:cs="Arial"/>
                <w:color w:val="000000" w:themeColor="text1"/>
                <w:sz w:val="28"/>
                <w:szCs w:val="28"/>
                <w:shd w:val="clear" w:color="auto" w:fill="FFFFFF"/>
              </w:rPr>
            </w:pPr>
          </w:p>
          <w:p w14:paraId="6B8E4EF6" w14:textId="77777777" w:rsidR="00DE36BB" w:rsidRPr="00C66219" w:rsidRDefault="00DE36BB" w:rsidP="00140504">
            <w:pPr>
              <w:rPr>
                <w:rFonts w:ascii="Arial" w:hAnsi="Arial" w:cs="Arial"/>
                <w:color w:val="000000" w:themeColor="text1"/>
                <w:sz w:val="28"/>
                <w:szCs w:val="28"/>
              </w:rPr>
            </w:pPr>
          </w:p>
          <w:p w14:paraId="3094CF1F" w14:textId="7767F9E6" w:rsidR="00DE36BB" w:rsidRPr="00C66219" w:rsidRDefault="00DE36BB" w:rsidP="00140504">
            <w:pPr>
              <w:rPr>
                <w:rFonts w:ascii="Arial" w:eastAsia="Arial" w:hAnsi="Arial" w:cs="Arial"/>
                <w:color w:val="000000" w:themeColor="text1"/>
                <w:sz w:val="28"/>
                <w:szCs w:val="28"/>
              </w:rPr>
            </w:pPr>
          </w:p>
        </w:tc>
        <w:tc>
          <w:tcPr>
            <w:tcW w:w="46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0B5555" w14:textId="4EBFEEF3" w:rsidR="00DE36BB" w:rsidRPr="00C66219" w:rsidRDefault="00DE36BB" w:rsidP="00701304">
            <w:pPr>
              <w:pStyle w:val="NormalWeb"/>
              <w:spacing w:before="0" w:beforeAutospacing="0" w:after="0" w:afterAutospacing="0"/>
              <w:rPr>
                <w:rFonts w:ascii="Arial" w:eastAsia="Arial" w:hAnsi="Arial" w:cs="Arial"/>
                <w:color w:val="000000" w:themeColor="text1"/>
                <w:sz w:val="28"/>
                <w:szCs w:val="28"/>
              </w:rPr>
            </w:pPr>
            <w:hyperlink r:id="rId11" w:history="1">
              <w:r w:rsidRPr="00C66219">
                <w:rPr>
                  <w:rStyle w:val="Hyperlink"/>
                  <w:rFonts w:ascii="Arial" w:hAnsi="Arial" w:cs="Arial"/>
                  <w:sz w:val="28"/>
                  <w:szCs w:val="28"/>
                </w:rPr>
                <w:t>https://sennebogen-na.com/lease-by-the-hour-faq/</w:t>
              </w:r>
            </w:hyperlink>
            <w:r w:rsidRPr="00C66219">
              <w:rPr>
                <w:rFonts w:ascii="Arial" w:hAnsi="Arial" w:cs="Arial"/>
                <w:color w:val="000000"/>
                <w:sz w:val="28"/>
                <w:szCs w:val="28"/>
              </w:rPr>
              <w:t xml:space="preserve"> </w:t>
            </w:r>
          </w:p>
        </w:tc>
      </w:tr>
      <w:tr w:rsidR="00DE36BB" w:rsidRPr="00C66219" w14:paraId="4D853B07" w14:textId="77777777" w:rsidTr="00DE36BB">
        <w:trPr>
          <w:trHeight w:val="288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7777777" w:rsidR="00DE36BB" w:rsidRPr="00C66219" w:rsidRDefault="00DE36BB" w:rsidP="003C596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lastRenderedPageBreak/>
              <w:t>5</w:t>
            </w:r>
          </w:p>
        </w:tc>
        <w:tc>
          <w:tcPr>
            <w:tcW w:w="89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3FF78B" w14:textId="37C7E25F" w:rsidR="00DE36BB" w:rsidRPr="00C66219" w:rsidRDefault="00DE36BB" w:rsidP="008A23AA">
            <w:pPr>
              <w:rPr>
                <w:rFonts w:ascii="Arial" w:hAnsi="Arial" w:cs="Arial"/>
                <w:color w:val="000000" w:themeColor="text1"/>
                <w:sz w:val="28"/>
                <w:szCs w:val="28"/>
              </w:rPr>
            </w:pPr>
            <w:r w:rsidRPr="00C66219">
              <w:rPr>
                <w:rFonts w:ascii="Arial" w:hAnsi="Arial" w:cs="Arial"/>
                <w:color w:val="000000"/>
                <w:sz w:val="28"/>
                <w:szCs w:val="28"/>
              </w:rPr>
              <w:br/>
            </w:r>
            <w:r w:rsidRPr="00C66219">
              <w:rPr>
                <w:rFonts w:ascii="Arial" w:hAnsi="Arial" w:cs="Arial"/>
                <w:color w:val="000000" w:themeColor="text1"/>
                <w:sz w:val="28"/>
                <w:szCs w:val="28"/>
              </w:rPr>
              <w:t xml:space="preserve">We’ve been hearing rave reviews of SENNEBOGEN’s 340 G telescopic wheel loader! Check out this article or better yet, ask us to set you up with a demo. </w:t>
            </w:r>
          </w:p>
          <w:p w14:paraId="10D5B5CE" w14:textId="7D275B93" w:rsidR="00DE36BB" w:rsidRPr="00C66219" w:rsidRDefault="00DE36BB" w:rsidP="00001955">
            <w:pPr>
              <w:pStyle w:val="NormalWeb"/>
              <w:spacing w:before="0" w:beforeAutospacing="0" w:after="0" w:afterAutospacing="0"/>
              <w:rPr>
                <w:rFonts w:ascii="Arial" w:hAnsi="Arial" w:cs="Arial"/>
                <w:color w:val="000000"/>
                <w:sz w:val="28"/>
                <w:szCs w:val="28"/>
              </w:rPr>
            </w:pPr>
          </w:p>
          <w:p w14:paraId="500F483E" w14:textId="77777777" w:rsidR="00DE36BB" w:rsidRPr="00C66219" w:rsidRDefault="00DE36BB" w:rsidP="00001955">
            <w:pPr>
              <w:rPr>
                <w:rFonts w:ascii="Arial" w:hAnsi="Arial" w:cs="Arial"/>
                <w:sz w:val="28"/>
                <w:szCs w:val="28"/>
              </w:rPr>
            </w:pPr>
          </w:p>
          <w:p w14:paraId="12049A23" w14:textId="56D9AEF1" w:rsidR="00DE36BB" w:rsidRPr="00C66219" w:rsidRDefault="00DE36BB" w:rsidP="003C5969">
            <w:pPr>
              <w:jc w:val="center"/>
              <w:rPr>
                <w:rFonts w:ascii="Arial" w:eastAsia="Arial" w:hAnsi="Arial" w:cs="Arial"/>
                <w:color w:val="000000" w:themeColor="text1"/>
                <w:sz w:val="28"/>
                <w:szCs w:val="28"/>
              </w:rPr>
            </w:pPr>
          </w:p>
        </w:tc>
        <w:tc>
          <w:tcPr>
            <w:tcW w:w="46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728BCB3B" w14:textId="77777777" w:rsidR="00DE36BB" w:rsidRPr="00C66219" w:rsidRDefault="00DE36BB" w:rsidP="008A23AA">
            <w:pPr>
              <w:rPr>
                <w:rFonts w:ascii="Arial" w:hAnsi="Arial" w:cs="Arial"/>
                <w:color w:val="000000" w:themeColor="text1"/>
                <w:sz w:val="28"/>
                <w:szCs w:val="28"/>
              </w:rPr>
            </w:pPr>
            <w:hyperlink r:id="rId12" w:history="1">
              <w:r w:rsidRPr="00C66219">
                <w:rPr>
                  <w:rStyle w:val="Hyperlink"/>
                  <w:rFonts w:ascii="Arial" w:hAnsi="Arial" w:cs="Arial"/>
                  <w:color w:val="000000" w:themeColor="text1"/>
                  <w:sz w:val="28"/>
                  <w:szCs w:val="28"/>
                </w:rPr>
                <w:t>https://www.recyclingproductnews.com/article/41171/telehandler-or-wheel-loader-get-both-in-one-machine</w:t>
              </w:r>
            </w:hyperlink>
            <w:r w:rsidRPr="00C66219">
              <w:rPr>
                <w:rFonts w:ascii="Arial" w:hAnsi="Arial" w:cs="Arial"/>
                <w:color w:val="000000" w:themeColor="text1"/>
                <w:sz w:val="28"/>
                <w:szCs w:val="28"/>
              </w:rPr>
              <w:t xml:space="preserve">  </w:t>
            </w:r>
          </w:p>
          <w:p w14:paraId="5599F0ED" w14:textId="7695F959" w:rsidR="00DE36BB" w:rsidRPr="00C66219" w:rsidRDefault="00DE36BB" w:rsidP="003C5969">
            <w:pPr>
              <w:jc w:val="center"/>
              <w:rPr>
                <w:rFonts w:ascii="Arial" w:eastAsia="Arial" w:hAnsi="Arial" w:cs="Arial"/>
                <w:color w:val="000000" w:themeColor="text1"/>
                <w:sz w:val="28"/>
                <w:szCs w:val="28"/>
                <w:u w:val="single"/>
              </w:rPr>
            </w:pPr>
          </w:p>
        </w:tc>
      </w:tr>
      <w:tr w:rsidR="00DE36BB" w:rsidRPr="00C66219" w14:paraId="28F085C0" w14:textId="77777777" w:rsidTr="00DE36BB">
        <w:trPr>
          <w:trHeight w:val="2235"/>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77777777" w:rsidR="00DE36BB" w:rsidRPr="00C66219" w:rsidRDefault="00DE36BB" w:rsidP="003C596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6</w:t>
            </w:r>
          </w:p>
        </w:tc>
        <w:tc>
          <w:tcPr>
            <w:tcW w:w="89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D957FB" w14:textId="4FAE8443" w:rsidR="00DE36BB" w:rsidRPr="00C66219" w:rsidRDefault="00DE36BB" w:rsidP="00BC5304">
            <w:pPr>
              <w:rPr>
                <w:rFonts w:ascii="Arial" w:hAnsi="Arial" w:cs="Arial"/>
                <w:color w:val="000000" w:themeColor="text1"/>
                <w:sz w:val="28"/>
                <w:szCs w:val="28"/>
              </w:rPr>
            </w:pPr>
            <w:r w:rsidRPr="00C66219">
              <w:rPr>
                <w:rFonts w:ascii="Arial" w:hAnsi="Arial" w:cs="Arial"/>
                <w:color w:val="000000" w:themeColor="text1"/>
                <w:sz w:val="28"/>
                <w:szCs w:val="28"/>
              </w:rPr>
              <w:t xml:space="preserve">Congrats to SENNEBOGEN on 71 years! And proud to be part of our continued success together! WE are all SENNEBOGEN. </w:t>
            </w:r>
          </w:p>
          <w:p w14:paraId="7411305E" w14:textId="77777777" w:rsidR="00DE36BB" w:rsidRPr="00C66219" w:rsidRDefault="00DE36BB" w:rsidP="00BC5304">
            <w:pPr>
              <w:rPr>
                <w:rFonts w:ascii="Arial" w:hAnsi="Arial" w:cs="Arial"/>
                <w:color w:val="000000" w:themeColor="text1"/>
                <w:sz w:val="28"/>
                <w:szCs w:val="28"/>
              </w:rPr>
            </w:pPr>
          </w:p>
          <w:p w14:paraId="0799E15F" w14:textId="77777777" w:rsidR="00DE36BB" w:rsidRPr="00C66219" w:rsidRDefault="00DE36BB" w:rsidP="00BC5304">
            <w:pPr>
              <w:rPr>
                <w:rFonts w:ascii="Arial" w:eastAsia="Arial" w:hAnsi="Arial" w:cs="Arial"/>
                <w:color w:val="000000" w:themeColor="text1"/>
                <w:sz w:val="28"/>
                <w:szCs w:val="28"/>
              </w:rPr>
            </w:pPr>
          </w:p>
        </w:tc>
        <w:tc>
          <w:tcPr>
            <w:tcW w:w="468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DE36BB" w:rsidRPr="00C66219" w:rsidRDefault="00DE36BB"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5B552567" w14:textId="77777777" w:rsidR="00DE36BB" w:rsidRPr="00C66219" w:rsidRDefault="00DE36BB" w:rsidP="00BC5304">
            <w:pPr>
              <w:rPr>
                <w:rFonts w:ascii="Arial" w:hAnsi="Arial" w:cs="Arial"/>
                <w:color w:val="000000" w:themeColor="text1"/>
                <w:sz w:val="28"/>
                <w:szCs w:val="28"/>
              </w:rPr>
            </w:pPr>
            <w:hyperlink r:id="rId13" w:history="1">
              <w:r w:rsidRPr="00C66219">
                <w:rPr>
                  <w:rStyle w:val="Hyperlink"/>
                  <w:rFonts w:ascii="Arial" w:hAnsi="Arial" w:cs="Arial"/>
                  <w:color w:val="000000" w:themeColor="text1"/>
                  <w:sz w:val="28"/>
                  <w:szCs w:val="28"/>
                </w:rPr>
                <w:t>https://youtu.be/G7ngyKcjFzg?si=HdRq5OribVp3-Wgl</w:t>
              </w:r>
            </w:hyperlink>
            <w:r w:rsidRPr="00C66219">
              <w:rPr>
                <w:rFonts w:ascii="Arial" w:hAnsi="Arial" w:cs="Arial"/>
                <w:color w:val="000000" w:themeColor="text1"/>
                <w:sz w:val="28"/>
                <w:szCs w:val="28"/>
              </w:rPr>
              <w:t xml:space="preserve"> </w:t>
            </w:r>
          </w:p>
          <w:p w14:paraId="6713642E" w14:textId="6C88C545" w:rsidR="00DE36BB" w:rsidRPr="00C66219" w:rsidRDefault="00DE36BB"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r w:rsidRPr="00C66219">
              <w:rPr>
                <w:rFonts w:ascii="Arial" w:eastAsia="Arial" w:hAnsi="Arial" w:cs="Arial"/>
                <w:color w:val="000000" w:themeColor="text1"/>
                <w:sz w:val="28"/>
                <w:szCs w:val="28"/>
              </w:rPr>
              <w:t xml:space="preserve"> </w:t>
            </w:r>
          </w:p>
        </w:tc>
      </w:tr>
      <w:tr w:rsidR="00DE36BB" w:rsidRPr="00C66219" w14:paraId="045A4A5C" w14:textId="77777777" w:rsidTr="00DE36BB">
        <w:trPr>
          <w:trHeight w:val="2940"/>
        </w:trPr>
        <w:tc>
          <w:tcPr>
            <w:tcW w:w="41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77777777" w:rsidR="00DE36BB" w:rsidRPr="00C66219" w:rsidRDefault="00DE36BB" w:rsidP="003C596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t>7</w:t>
            </w:r>
          </w:p>
        </w:tc>
        <w:tc>
          <w:tcPr>
            <w:tcW w:w="893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3F1B6408" w14:textId="7A9136C2" w:rsidR="00DE36BB" w:rsidRPr="00C66219" w:rsidRDefault="00DE36BB" w:rsidP="003C5969">
            <w:pPr>
              <w:jc w:val="center"/>
              <w:rPr>
                <w:rFonts w:ascii="Arial" w:eastAsia="Arial" w:hAnsi="Arial" w:cs="Arial"/>
                <w:color w:val="000000" w:themeColor="text1"/>
                <w:sz w:val="28"/>
                <w:szCs w:val="28"/>
              </w:rPr>
            </w:pPr>
            <w:r w:rsidRPr="00C66219">
              <w:rPr>
                <w:rFonts w:ascii="Arial" w:eastAsia="Arial" w:hAnsi="Arial" w:cs="Arial"/>
                <w:color w:val="000000" w:themeColor="text1"/>
                <w:sz w:val="28"/>
                <w:szCs w:val="28"/>
              </w:rPr>
              <w:br/>
            </w:r>
            <w:r w:rsidRPr="00C66219">
              <w:rPr>
                <w:rFonts w:ascii="Arial" w:hAnsi="Arial" w:cs="Arial"/>
                <w:color w:val="000000"/>
                <w:sz w:val="28"/>
                <w:szCs w:val="28"/>
              </w:rPr>
              <w:t>SENNEBOGEN Capital understand the uniqueness of your scrap operations. That’s why we can build it to fit your specific needs. Ask me about the various programs and how it’ll set your waste operations up for ongoing success.</w:t>
            </w:r>
          </w:p>
        </w:tc>
        <w:tc>
          <w:tcPr>
            <w:tcW w:w="468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70ED9BDD" w:rsidR="00DE36BB" w:rsidRPr="00C66219" w:rsidRDefault="00DE36BB" w:rsidP="003C5969">
            <w:pPr>
              <w:jc w:val="center"/>
              <w:rPr>
                <w:rFonts w:ascii="Arial" w:eastAsia="Arial" w:hAnsi="Arial" w:cs="Arial"/>
                <w:color w:val="000000" w:themeColor="text1"/>
                <w:sz w:val="28"/>
                <w:szCs w:val="28"/>
                <w:u w:val="single"/>
              </w:rPr>
            </w:pPr>
            <w:hyperlink r:id="rId14" w:history="1">
              <w:r w:rsidRPr="00C66219">
                <w:rPr>
                  <w:rStyle w:val="Hyperlink"/>
                  <w:rFonts w:ascii="Arial" w:hAnsi="Arial" w:cs="Arial"/>
                  <w:color w:val="1155CC"/>
                  <w:sz w:val="28"/>
                  <w:szCs w:val="28"/>
                </w:rPr>
                <w:t>https://sennebogen-na.com/about/financing</w:t>
              </w:r>
            </w:hyperlink>
            <w:r w:rsidRPr="00C66219">
              <w:rPr>
                <w:rFonts w:ascii="Arial" w:hAnsi="Arial" w:cs="Arial"/>
                <w:color w:val="000000"/>
                <w:sz w:val="28"/>
                <w:szCs w:val="28"/>
              </w:rPr>
              <w:t xml:space="preserve"> </w:t>
            </w:r>
          </w:p>
        </w:tc>
      </w:tr>
    </w:tbl>
    <w:p w14:paraId="0B45DF73" w14:textId="77777777" w:rsidR="005C1C20" w:rsidRPr="00C66219" w:rsidRDefault="005C1C20">
      <w:pPr>
        <w:rPr>
          <w:rFonts w:ascii="Arial" w:eastAsia="Arial" w:hAnsi="Arial" w:cs="Arial"/>
          <w:color w:val="000000" w:themeColor="text1"/>
          <w:sz w:val="28"/>
          <w:szCs w:val="28"/>
        </w:rPr>
      </w:pPr>
    </w:p>
    <w:sectPr w:rsidR="005C1C20" w:rsidRPr="00C66219">
      <w:headerReference w:type="default" r:id="rId15"/>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C417C" w14:textId="77777777" w:rsidR="00740F8B" w:rsidRDefault="00740F8B">
      <w:r>
        <w:separator/>
      </w:r>
    </w:p>
  </w:endnote>
  <w:endnote w:type="continuationSeparator" w:id="0">
    <w:p w14:paraId="2DEFF20D" w14:textId="77777777" w:rsidR="00740F8B" w:rsidRDefault="0074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371E" w14:textId="77777777" w:rsidR="00740F8B" w:rsidRDefault="00740F8B">
      <w:r>
        <w:separator/>
      </w:r>
    </w:p>
  </w:footnote>
  <w:footnote w:type="continuationSeparator" w:id="0">
    <w:p w14:paraId="3F798FC9" w14:textId="77777777" w:rsidR="00740F8B" w:rsidRDefault="00740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1B64E0CA"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9F09A0">
      <w:rPr>
        <w:rFonts w:ascii="Calibri" w:eastAsia="Calibri" w:hAnsi="Calibri" w:cs="Calibri"/>
        <w:color w:val="000000"/>
      </w:rPr>
      <w:t>Scrap</w:t>
    </w:r>
    <w:r>
      <w:rPr>
        <w:rFonts w:ascii="Calibri" w:eastAsia="Calibri" w:hAnsi="Calibri" w:cs="Calibri"/>
        <w:color w:val="000000"/>
      </w:rPr>
      <w:t xml:space="preserve"> -</w:t>
    </w:r>
    <w:r w:rsidR="00A71802">
      <w:rPr>
        <w:rFonts w:ascii="Calibri" w:eastAsia="Calibri" w:hAnsi="Calibri" w:cs="Calibri"/>
        <w:color w:val="000000"/>
      </w:rPr>
      <w:t xml:space="preserve"> </w:t>
    </w:r>
    <w:r>
      <w:rPr>
        <w:rFonts w:ascii="Calibri" w:eastAsia="Calibri" w:hAnsi="Calibri" w:cs="Calibri"/>
        <w:color w:val="000000"/>
      </w:rPr>
      <w:t>Social Media Posts Q</w:t>
    </w:r>
    <w:r w:rsidR="006E13D8">
      <w:rPr>
        <w:rFonts w:ascii="Calibri" w:eastAsia="Calibri" w:hAnsi="Calibri" w:cs="Calibri"/>
        <w:color w:val="000000"/>
      </w:rPr>
      <w:t xml:space="preserve">1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01955"/>
    <w:rsid w:val="00140504"/>
    <w:rsid w:val="00147FAD"/>
    <w:rsid w:val="001D5A3B"/>
    <w:rsid w:val="001D6A2F"/>
    <w:rsid w:val="00202D4C"/>
    <w:rsid w:val="0026798A"/>
    <w:rsid w:val="0028338C"/>
    <w:rsid w:val="0031311F"/>
    <w:rsid w:val="003C5969"/>
    <w:rsid w:val="00430472"/>
    <w:rsid w:val="004369E0"/>
    <w:rsid w:val="004C32AC"/>
    <w:rsid w:val="004C3673"/>
    <w:rsid w:val="005345E9"/>
    <w:rsid w:val="005B354C"/>
    <w:rsid w:val="005B5044"/>
    <w:rsid w:val="005C1C20"/>
    <w:rsid w:val="00694F9C"/>
    <w:rsid w:val="006E13D8"/>
    <w:rsid w:val="00701304"/>
    <w:rsid w:val="00740F8B"/>
    <w:rsid w:val="007D07A9"/>
    <w:rsid w:val="007F3460"/>
    <w:rsid w:val="008230D4"/>
    <w:rsid w:val="008A23AA"/>
    <w:rsid w:val="008F5A9B"/>
    <w:rsid w:val="00934506"/>
    <w:rsid w:val="0096556F"/>
    <w:rsid w:val="009724C8"/>
    <w:rsid w:val="009F09A0"/>
    <w:rsid w:val="00A71802"/>
    <w:rsid w:val="00AB0653"/>
    <w:rsid w:val="00AD2569"/>
    <w:rsid w:val="00B008FE"/>
    <w:rsid w:val="00B60E17"/>
    <w:rsid w:val="00B6231A"/>
    <w:rsid w:val="00B8257C"/>
    <w:rsid w:val="00BC5304"/>
    <w:rsid w:val="00BF7EDF"/>
    <w:rsid w:val="00C23233"/>
    <w:rsid w:val="00C66219"/>
    <w:rsid w:val="00CF3B38"/>
    <w:rsid w:val="00D03CD7"/>
    <w:rsid w:val="00D17874"/>
    <w:rsid w:val="00D44D51"/>
    <w:rsid w:val="00D45358"/>
    <w:rsid w:val="00DE36BB"/>
    <w:rsid w:val="00E43761"/>
    <w:rsid w:val="00E65F3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739">
      <w:bodyDiv w:val="1"/>
      <w:marLeft w:val="0"/>
      <w:marRight w:val="0"/>
      <w:marTop w:val="0"/>
      <w:marBottom w:val="0"/>
      <w:divBdr>
        <w:top w:val="none" w:sz="0" w:space="0" w:color="auto"/>
        <w:left w:val="none" w:sz="0" w:space="0" w:color="auto"/>
        <w:bottom w:val="none" w:sz="0" w:space="0" w:color="auto"/>
        <w:right w:val="none" w:sz="0" w:space="0" w:color="auto"/>
      </w:divBdr>
    </w:div>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264852641">
      <w:bodyDiv w:val="1"/>
      <w:marLeft w:val="0"/>
      <w:marRight w:val="0"/>
      <w:marTop w:val="0"/>
      <w:marBottom w:val="0"/>
      <w:divBdr>
        <w:top w:val="none" w:sz="0" w:space="0" w:color="auto"/>
        <w:left w:val="none" w:sz="0" w:space="0" w:color="auto"/>
        <w:bottom w:val="none" w:sz="0" w:space="0" w:color="auto"/>
        <w:right w:val="none" w:sz="0" w:space="0" w:color="auto"/>
      </w:divBdr>
    </w:div>
    <w:div w:id="612859205">
      <w:bodyDiv w:val="1"/>
      <w:marLeft w:val="0"/>
      <w:marRight w:val="0"/>
      <w:marTop w:val="0"/>
      <w:marBottom w:val="0"/>
      <w:divBdr>
        <w:top w:val="none" w:sz="0" w:space="0" w:color="auto"/>
        <w:left w:val="none" w:sz="0" w:space="0" w:color="auto"/>
        <w:bottom w:val="none" w:sz="0" w:space="0" w:color="auto"/>
        <w:right w:val="none" w:sz="0" w:space="0" w:color="auto"/>
      </w:divBdr>
    </w:div>
    <w:div w:id="898596746">
      <w:bodyDiv w:val="1"/>
      <w:marLeft w:val="0"/>
      <w:marRight w:val="0"/>
      <w:marTop w:val="0"/>
      <w:marBottom w:val="0"/>
      <w:divBdr>
        <w:top w:val="none" w:sz="0" w:space="0" w:color="auto"/>
        <w:left w:val="none" w:sz="0" w:space="0" w:color="auto"/>
        <w:bottom w:val="none" w:sz="0" w:space="0" w:color="auto"/>
        <w:right w:val="none" w:sz="0" w:space="0" w:color="auto"/>
      </w:divBdr>
    </w:div>
    <w:div w:id="1015036515">
      <w:bodyDiv w:val="1"/>
      <w:marLeft w:val="0"/>
      <w:marRight w:val="0"/>
      <w:marTop w:val="0"/>
      <w:marBottom w:val="0"/>
      <w:divBdr>
        <w:top w:val="none" w:sz="0" w:space="0" w:color="auto"/>
        <w:left w:val="none" w:sz="0" w:space="0" w:color="auto"/>
        <w:bottom w:val="none" w:sz="0" w:space="0" w:color="auto"/>
        <w:right w:val="none" w:sz="0" w:space="0" w:color="auto"/>
      </w:divBdr>
    </w:div>
    <w:div w:id="1056468143">
      <w:bodyDiv w:val="1"/>
      <w:marLeft w:val="0"/>
      <w:marRight w:val="0"/>
      <w:marTop w:val="0"/>
      <w:marBottom w:val="0"/>
      <w:divBdr>
        <w:top w:val="none" w:sz="0" w:space="0" w:color="auto"/>
        <w:left w:val="none" w:sz="0" w:space="0" w:color="auto"/>
        <w:bottom w:val="none" w:sz="0" w:space="0" w:color="auto"/>
        <w:right w:val="none" w:sz="0" w:space="0" w:color="auto"/>
      </w:divBdr>
    </w:div>
    <w:div w:id="1206797054">
      <w:bodyDiv w:val="1"/>
      <w:marLeft w:val="0"/>
      <w:marRight w:val="0"/>
      <w:marTop w:val="0"/>
      <w:marBottom w:val="0"/>
      <w:divBdr>
        <w:top w:val="none" w:sz="0" w:space="0" w:color="auto"/>
        <w:left w:val="none" w:sz="0" w:space="0" w:color="auto"/>
        <w:bottom w:val="none" w:sz="0" w:space="0" w:color="auto"/>
        <w:right w:val="none" w:sz="0" w:space="0" w:color="auto"/>
      </w:divBdr>
    </w:div>
    <w:div w:id="1542741017">
      <w:bodyDiv w:val="1"/>
      <w:marLeft w:val="0"/>
      <w:marRight w:val="0"/>
      <w:marTop w:val="0"/>
      <w:marBottom w:val="0"/>
      <w:divBdr>
        <w:top w:val="none" w:sz="0" w:space="0" w:color="auto"/>
        <w:left w:val="none" w:sz="0" w:space="0" w:color="auto"/>
        <w:bottom w:val="none" w:sz="0" w:space="0" w:color="auto"/>
        <w:right w:val="none" w:sz="0" w:space="0" w:color="auto"/>
      </w:divBdr>
    </w:div>
    <w:div w:id="202862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nnebogen-na.com/product/material-handlers/" TargetMode="External"/><Relationship Id="rId13" Type="http://schemas.openxmlformats.org/officeDocument/2006/relationships/hyperlink" Target="https://youtu.be/G7ngyKcjFzg?si=HdRq5OribVp3-Wg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cyclingproductnews.com/article/41171/telehandler-or-wheel-loader-get-both-in-one-machi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nebogen-na.com/lease-by-the-hour-fa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nnebogen-na.com/product/attachments/vario-tool-quick-change-system/?mss-units=us" TargetMode="External"/><Relationship Id="rId4" Type="http://schemas.openxmlformats.org/officeDocument/2006/relationships/settings" Target="settings.xml"/><Relationship Id="rId9" Type="http://schemas.openxmlformats.org/officeDocument/2006/relationships/hyperlink" Target="https://sennebogen-na.com/wp-content/uploads/2019/08/Factory-Training-Flyer8.5x17.pdf" TargetMode="External"/><Relationship Id="rId14" Type="http://schemas.openxmlformats.org/officeDocument/2006/relationships/hyperlink" Target="https://sennebogen-na.com/about/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4</cp:revision>
  <dcterms:created xsi:type="dcterms:W3CDTF">2023-12-22T20:01:00Z</dcterms:created>
  <dcterms:modified xsi:type="dcterms:W3CDTF">2024-01-30T17:37:00Z</dcterms:modified>
</cp:coreProperties>
</file>